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B8" w:rsidRPr="00765B75" w:rsidRDefault="00A60F87" w:rsidP="00AD38B8">
      <w:pPr>
        <w:tabs>
          <w:tab w:val="left" w:pos="360"/>
        </w:tabs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5B75">
        <w:rPr>
          <w:rFonts w:ascii="Times New Roman" w:hAnsi="Times New Roman"/>
          <w:b/>
          <w:sz w:val="28"/>
          <w:szCs w:val="28"/>
          <w:lang w:val="uk-UA"/>
        </w:rPr>
        <w:t>П</w:t>
      </w:r>
      <w:r w:rsidR="00AD38B8" w:rsidRPr="00765B75">
        <w:rPr>
          <w:rFonts w:ascii="Times New Roman" w:hAnsi="Times New Roman"/>
          <w:b/>
          <w:sz w:val="28"/>
          <w:szCs w:val="28"/>
          <w:lang w:val="uk-UA"/>
        </w:rPr>
        <w:t>лан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AD38B8" w:rsidRPr="00765B75">
        <w:rPr>
          <w:rFonts w:ascii="Times New Roman" w:hAnsi="Times New Roman"/>
          <w:b/>
          <w:sz w:val="28"/>
          <w:szCs w:val="28"/>
          <w:lang w:val="uk-UA"/>
        </w:rPr>
        <w:t xml:space="preserve"> роботи методичних комісій</w:t>
      </w:r>
    </w:p>
    <w:p w:rsidR="00AD38B8" w:rsidRPr="00765B75" w:rsidRDefault="00AD38B8" w:rsidP="00AD38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765B75">
        <w:rPr>
          <w:rFonts w:ascii="Times New Roman" w:hAnsi="Times New Roman"/>
          <w:b/>
          <w:sz w:val="28"/>
          <w:szCs w:val="28"/>
        </w:rPr>
        <w:t xml:space="preserve"> 2</w:t>
      </w:r>
      <w:r w:rsidRPr="00765B75">
        <w:rPr>
          <w:rFonts w:ascii="Times New Roman" w:hAnsi="Times New Roman"/>
          <w:b/>
          <w:sz w:val="28"/>
          <w:szCs w:val="28"/>
          <w:lang w:val="uk-UA"/>
        </w:rPr>
        <w:t>0</w:t>
      </w:r>
      <w:r w:rsidRPr="00765B75">
        <w:rPr>
          <w:rFonts w:ascii="Times New Roman" w:hAnsi="Times New Roman"/>
          <w:b/>
          <w:sz w:val="28"/>
          <w:szCs w:val="28"/>
        </w:rPr>
        <w:t>1</w:t>
      </w:r>
      <w:r w:rsidRPr="00765B75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65B75">
        <w:rPr>
          <w:rFonts w:ascii="Times New Roman" w:hAnsi="Times New Roman"/>
          <w:b/>
          <w:sz w:val="28"/>
          <w:szCs w:val="28"/>
        </w:rPr>
        <w:t>-201</w:t>
      </w:r>
      <w:r w:rsidRPr="00765B75">
        <w:rPr>
          <w:rFonts w:ascii="Times New Roman" w:hAnsi="Times New Roman"/>
          <w:b/>
          <w:sz w:val="28"/>
          <w:szCs w:val="28"/>
          <w:lang w:val="uk-UA"/>
        </w:rPr>
        <w:t>9 навчальний рік</w:t>
      </w:r>
    </w:p>
    <w:p w:rsidR="00AD38B8" w:rsidRDefault="00AD38B8" w:rsidP="00AD38B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8B8" w:rsidRPr="00765B75" w:rsidRDefault="00AD38B8" w:rsidP="00AD38B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851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65B75">
        <w:rPr>
          <w:rFonts w:ascii="Times New Roman" w:hAnsi="Times New Roman"/>
          <w:b/>
          <w:sz w:val="28"/>
          <w:szCs w:val="28"/>
          <w:u w:val="single"/>
          <w:lang w:val="uk-UA"/>
        </w:rPr>
        <w:t>Серпень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>1. Узгодження робочих навчальних програм з предметів професійно-теоретичної підготовки та робочих навчальних програм професійно-практичної підготовки з професій.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 xml:space="preserve">2. Розгляд і затвердження навчально-програмної документації з предметів та виробничого навчання, планів роботи факультативів, планів роботи навчальних кабінетів і майстерень. 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8000"/>
          <w:sz w:val="28"/>
          <w:szCs w:val="28"/>
          <w:u w:val="single"/>
          <w:lang w:val="uk-UA"/>
        </w:rPr>
      </w:pP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851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65B75">
        <w:rPr>
          <w:rFonts w:ascii="Times New Roman" w:hAnsi="Times New Roman"/>
          <w:b/>
          <w:sz w:val="28"/>
          <w:szCs w:val="28"/>
          <w:u w:val="single"/>
          <w:lang w:val="uk-UA"/>
        </w:rPr>
        <w:t>Вересень</w:t>
      </w:r>
    </w:p>
    <w:p w:rsidR="00AD38B8" w:rsidRPr="00765B75" w:rsidRDefault="00AD38B8" w:rsidP="00AD38B8">
      <w:p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 xml:space="preserve">1. Підведення підсумків роботи МК за минулий навчальний рік. Розгляд і схвалення перспективного плану роботи МК у новому навчальному році. </w:t>
      </w:r>
    </w:p>
    <w:p w:rsidR="00AD38B8" w:rsidRDefault="00AD38B8" w:rsidP="00AD38B8">
      <w:p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65B75">
        <w:rPr>
          <w:rFonts w:ascii="Times New Roman" w:hAnsi="Times New Roman"/>
          <w:iCs/>
          <w:sz w:val="28"/>
          <w:szCs w:val="28"/>
          <w:lang w:val="uk-UA"/>
        </w:rPr>
        <w:t xml:space="preserve">Спланувати та проводити роботу по </w:t>
      </w:r>
      <w:r w:rsidRPr="00765B75">
        <w:rPr>
          <w:rFonts w:ascii="Times New Roman" w:hAnsi="Times New Roman"/>
          <w:bCs/>
          <w:iCs/>
          <w:sz w:val="28"/>
          <w:szCs w:val="28"/>
          <w:lang w:val="uk-UA"/>
        </w:rPr>
        <w:t>ІІІ етапу</w:t>
      </w:r>
      <w:r w:rsidRPr="00765B7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(Впровадження напрацювань з проблеми в практику роботи педагогічного колективу) </w:t>
      </w:r>
      <w:r w:rsidRPr="00765B75">
        <w:rPr>
          <w:rFonts w:ascii="Times New Roman" w:hAnsi="Times New Roman"/>
          <w:iCs/>
          <w:sz w:val="28"/>
          <w:szCs w:val="28"/>
          <w:lang w:val="uk-UA"/>
        </w:rPr>
        <w:t xml:space="preserve">над єдиною науково-методичною темою «Запровадження </w:t>
      </w:r>
      <w:proofErr w:type="spellStart"/>
      <w:r w:rsidRPr="00765B75">
        <w:rPr>
          <w:rFonts w:ascii="Times New Roman" w:hAnsi="Times New Roman"/>
          <w:iCs/>
          <w:sz w:val="28"/>
          <w:szCs w:val="28"/>
          <w:lang w:val="uk-UA"/>
        </w:rPr>
        <w:t>компетентнісного</w:t>
      </w:r>
      <w:proofErr w:type="spellEnd"/>
      <w:r w:rsidRPr="00765B75">
        <w:rPr>
          <w:rFonts w:ascii="Times New Roman" w:hAnsi="Times New Roman"/>
          <w:iCs/>
          <w:sz w:val="28"/>
          <w:szCs w:val="28"/>
          <w:lang w:val="uk-UA"/>
        </w:rPr>
        <w:t xml:space="preserve"> підходу в професійній освіті шляхом використання проектних технологій»</w:t>
      </w:r>
      <w:r w:rsidRPr="00765B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D38B8" w:rsidRPr="00B17A62" w:rsidRDefault="00AD38B8" w:rsidP="00AD38B8">
      <w:p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17A62">
        <w:rPr>
          <w:rFonts w:ascii="Times New Roman" w:hAnsi="Times New Roman"/>
          <w:sz w:val="28"/>
          <w:szCs w:val="28"/>
          <w:lang w:val="uk-UA"/>
        </w:rPr>
        <w:t>3. Участь у засіданні Школи молодого викладача.</w:t>
      </w:r>
    </w:p>
    <w:p w:rsidR="00AD38B8" w:rsidRDefault="00AD38B8" w:rsidP="00AD38B8">
      <w:p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 xml:space="preserve">4. Закріплення наставників для молодих новопризначених педагогів. Схвалення порядку </w:t>
      </w:r>
      <w:proofErr w:type="spellStart"/>
      <w:r w:rsidRPr="00765B75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765B75">
        <w:rPr>
          <w:rFonts w:ascii="Times New Roman" w:hAnsi="Times New Roman"/>
          <w:sz w:val="28"/>
          <w:szCs w:val="28"/>
          <w:lang w:val="uk-UA"/>
        </w:rPr>
        <w:t xml:space="preserve"> уроків.</w:t>
      </w:r>
    </w:p>
    <w:p w:rsidR="00AD38B8" w:rsidRDefault="00AD38B8" w:rsidP="00AD38B8">
      <w:p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765B75">
        <w:rPr>
          <w:rFonts w:ascii="Times New Roman" w:hAnsi="Times New Roman"/>
          <w:sz w:val="28"/>
          <w:szCs w:val="28"/>
          <w:lang w:val="uk-UA"/>
        </w:rPr>
        <w:t>Схвалення завдань до перевірних контрольних робіт для учнів І  курсу.</w:t>
      </w:r>
    </w:p>
    <w:p w:rsidR="00AD38B8" w:rsidRDefault="00AD38B8" w:rsidP="00AD38B8">
      <w:p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765B75">
        <w:rPr>
          <w:rFonts w:ascii="Times New Roman" w:hAnsi="Times New Roman"/>
          <w:sz w:val="28"/>
          <w:szCs w:val="28"/>
          <w:lang w:val="uk-UA"/>
        </w:rPr>
        <w:t>Ознайомлення з графіком проходження курсів підвищення кваліфікації.</w:t>
      </w:r>
    </w:p>
    <w:p w:rsidR="00AD38B8" w:rsidRPr="00765B75" w:rsidRDefault="00AD38B8" w:rsidP="00AD38B8">
      <w:p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765B75">
        <w:rPr>
          <w:rFonts w:ascii="Times New Roman" w:hAnsi="Times New Roman"/>
          <w:sz w:val="28"/>
          <w:szCs w:val="28"/>
          <w:lang w:val="uk-UA"/>
        </w:rPr>
        <w:t>Планування проведення предметних тижнів, відкритих уроків на 2018-2019 навчальний рік.</w:t>
      </w:r>
    </w:p>
    <w:p w:rsidR="00AD38B8" w:rsidRPr="00765B75" w:rsidRDefault="00AD38B8" w:rsidP="00AD38B8">
      <w:p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left="284" w:firstLine="540"/>
        <w:jc w:val="both"/>
        <w:rPr>
          <w:rFonts w:ascii="Times New Roman" w:hAnsi="Times New Roman"/>
          <w:b/>
          <w:i/>
          <w:color w:val="008000"/>
          <w:sz w:val="28"/>
          <w:szCs w:val="28"/>
          <w:u w:val="single"/>
          <w:lang w:val="uk-UA"/>
        </w:rPr>
      </w:pPr>
    </w:p>
    <w:p w:rsidR="00AD38B8" w:rsidRPr="006F446D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65B75">
        <w:rPr>
          <w:rFonts w:ascii="Times New Roman" w:hAnsi="Times New Roman"/>
          <w:b/>
          <w:sz w:val="28"/>
          <w:szCs w:val="28"/>
          <w:u w:val="single"/>
          <w:lang w:val="uk-UA"/>
        </w:rPr>
        <w:t>Жовтень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54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>1.</w:t>
      </w:r>
      <w:r w:rsidRPr="00765B75">
        <w:rPr>
          <w:rFonts w:ascii="Times New Roman" w:hAnsi="Times New Roman"/>
          <w:sz w:val="28"/>
          <w:szCs w:val="28"/>
        </w:rPr>
        <w:t xml:space="preserve"> </w:t>
      </w:r>
      <w:r w:rsidRPr="00765B75">
        <w:rPr>
          <w:rFonts w:ascii="Times New Roman" w:hAnsi="Times New Roman"/>
          <w:sz w:val="28"/>
          <w:szCs w:val="28"/>
          <w:lang w:val="uk-UA"/>
        </w:rPr>
        <w:t xml:space="preserve">Аналіз вхідного зрізу знань учнів </w:t>
      </w:r>
      <w:r w:rsidRPr="00765B75">
        <w:rPr>
          <w:rFonts w:ascii="Times New Roman" w:hAnsi="Times New Roman"/>
          <w:sz w:val="28"/>
          <w:szCs w:val="28"/>
          <w:lang w:val="en-US"/>
        </w:rPr>
        <w:t>I</w:t>
      </w:r>
      <w:r w:rsidRPr="00765B75">
        <w:rPr>
          <w:rFonts w:ascii="Times New Roman" w:hAnsi="Times New Roman"/>
          <w:sz w:val="28"/>
          <w:szCs w:val="28"/>
        </w:rPr>
        <w:t xml:space="preserve"> </w:t>
      </w:r>
      <w:r w:rsidRPr="00765B75">
        <w:rPr>
          <w:rFonts w:ascii="Times New Roman" w:hAnsi="Times New Roman"/>
          <w:sz w:val="28"/>
          <w:szCs w:val="28"/>
          <w:lang w:val="uk-UA"/>
        </w:rPr>
        <w:t xml:space="preserve">курсу. 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54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</w:rPr>
        <w:t xml:space="preserve">2. </w:t>
      </w:r>
      <w:r w:rsidRPr="00765B75">
        <w:rPr>
          <w:rFonts w:ascii="Times New Roman" w:hAnsi="Times New Roman"/>
          <w:sz w:val="28"/>
          <w:szCs w:val="28"/>
          <w:lang w:val="uk-UA"/>
        </w:rPr>
        <w:t xml:space="preserve">Підготовка учнів до предметних олімпіад, конкурсів. Розгляд питання про створення банку обдарованих учнів. </w:t>
      </w:r>
    </w:p>
    <w:p w:rsidR="00AD38B8" w:rsidRDefault="00AD38B8" w:rsidP="00AD38B8">
      <w:pPr>
        <w:tabs>
          <w:tab w:val="left" w:pos="0"/>
          <w:tab w:val="left" w:pos="142"/>
          <w:tab w:val="left" w:pos="54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>3. Розгляд і схвалення планів підготовки педагогічних працівників до атестації.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54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17A62">
        <w:rPr>
          <w:rFonts w:ascii="Times New Roman" w:hAnsi="Times New Roman"/>
          <w:sz w:val="28"/>
          <w:szCs w:val="28"/>
          <w:lang w:val="uk-UA"/>
        </w:rPr>
        <w:t>Організація та участь у Десятій міжнародній виставці «</w:t>
      </w:r>
      <w:proofErr w:type="spellStart"/>
      <w:r w:rsidRPr="00B17A62">
        <w:rPr>
          <w:rFonts w:ascii="Times New Roman" w:hAnsi="Times New Roman"/>
          <w:sz w:val="28"/>
          <w:szCs w:val="28"/>
          <w:lang w:val="uk-UA"/>
        </w:rPr>
        <w:t>Інноватика</w:t>
      </w:r>
      <w:proofErr w:type="spellEnd"/>
      <w:r w:rsidRPr="00B17A62">
        <w:rPr>
          <w:rFonts w:ascii="Times New Roman" w:hAnsi="Times New Roman"/>
          <w:sz w:val="28"/>
          <w:szCs w:val="28"/>
          <w:lang w:val="uk-UA"/>
        </w:rPr>
        <w:t xml:space="preserve"> в сучасній освіті – 2018».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jc w:val="both"/>
        <w:rPr>
          <w:rFonts w:ascii="Times New Roman" w:hAnsi="Times New Roman"/>
          <w:color w:val="008000"/>
          <w:sz w:val="28"/>
          <w:szCs w:val="28"/>
          <w:lang w:val="uk-UA"/>
        </w:rPr>
      </w:pPr>
    </w:p>
    <w:p w:rsidR="00AD38B8" w:rsidRPr="006F446D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65B75">
        <w:rPr>
          <w:rFonts w:ascii="Times New Roman" w:hAnsi="Times New Roman"/>
          <w:b/>
          <w:sz w:val="28"/>
          <w:szCs w:val="28"/>
          <w:u w:val="single"/>
          <w:lang w:val="uk-UA"/>
        </w:rPr>
        <w:t>Листопад</w:t>
      </w:r>
    </w:p>
    <w:p w:rsidR="00AD38B8" w:rsidRPr="003174E4" w:rsidRDefault="00AD38B8" w:rsidP="00AD38B8">
      <w:pPr>
        <w:tabs>
          <w:tab w:val="left" w:pos="0"/>
          <w:tab w:val="left" w:pos="142"/>
          <w:tab w:val="left" w:pos="127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3174E4">
        <w:rPr>
          <w:rFonts w:ascii="Times New Roman" w:hAnsi="Times New Roman"/>
          <w:sz w:val="28"/>
          <w:szCs w:val="28"/>
          <w:lang w:val="uk-UA"/>
        </w:rPr>
        <w:t>1. Організація  та участь у  Міжнародному  конкурсі професійної майстерності «WORLDSKILLS UKRAINE».</w:t>
      </w:r>
    </w:p>
    <w:p w:rsidR="00AD38B8" w:rsidRPr="00D70092" w:rsidRDefault="00AD38B8" w:rsidP="00AD38B8">
      <w:pPr>
        <w:tabs>
          <w:tab w:val="left" w:pos="0"/>
          <w:tab w:val="left" w:pos="142"/>
          <w:tab w:val="left" w:pos="127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D70092">
        <w:rPr>
          <w:rFonts w:ascii="Times New Roman" w:hAnsi="Times New Roman"/>
          <w:sz w:val="28"/>
          <w:szCs w:val="28"/>
          <w:lang w:val="uk-UA"/>
        </w:rPr>
        <w:t>2. Участь у  II Всеукраїнському науково-методичному семінарі «Підготовка майстра в/н, викладача професійного навчання до впровадження в освітній процес інноваційних технологій».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127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>3. Панорама методичних ідей. Огляд новинок методичної літератури.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1276"/>
        </w:tabs>
        <w:spacing w:after="0" w:line="240" w:lineRule="auto"/>
        <w:ind w:firstLine="540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>4. Презентація досвіду роботи над індивідуальною методичною темою викладача (майстра виробничого навчання).</w:t>
      </w:r>
      <w:r w:rsidRPr="00765B75">
        <w:rPr>
          <w:rFonts w:ascii="Times New Roman" w:hAnsi="Times New Roman"/>
          <w:color w:val="008000"/>
          <w:sz w:val="28"/>
          <w:szCs w:val="28"/>
          <w:lang w:val="uk-UA"/>
        </w:rPr>
        <w:br/>
      </w: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65B75">
        <w:rPr>
          <w:rFonts w:ascii="Times New Roman" w:hAnsi="Times New Roman"/>
          <w:b/>
          <w:sz w:val="28"/>
          <w:szCs w:val="28"/>
          <w:u w:val="single"/>
          <w:lang w:val="uk-UA"/>
        </w:rPr>
        <w:t>Грудень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B75">
        <w:rPr>
          <w:rFonts w:ascii="Times New Roman" w:hAnsi="Times New Roman"/>
          <w:sz w:val="28"/>
          <w:szCs w:val="28"/>
          <w:lang w:val="uk-UA"/>
        </w:rPr>
        <w:t>Розгляд і схвалення завдань до перевірних контрольних робіт.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>2. Стан успішності учнів напередодні семестрового оцінювання.</w:t>
      </w:r>
    </w:p>
    <w:p w:rsidR="00AD38B8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B75">
        <w:rPr>
          <w:rFonts w:ascii="Times New Roman" w:hAnsi="Times New Roman"/>
          <w:sz w:val="28"/>
          <w:szCs w:val="28"/>
          <w:lang w:val="uk-UA"/>
        </w:rPr>
        <w:t>3. Майстер-клас викладача (майстра виробничого навчання) про роботу над індивідуальною методичною темою.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4467FE">
        <w:rPr>
          <w:rFonts w:ascii="Times New Roman" w:hAnsi="Times New Roman"/>
          <w:sz w:val="28"/>
          <w:szCs w:val="28"/>
          <w:lang w:val="uk-UA"/>
        </w:rPr>
        <w:t>Огляд методичної літератури, періодичної преси.</w:t>
      </w:r>
    </w:p>
    <w:p w:rsidR="00AD38B8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5. Про підсумки І етапу Всеукраїнських учнівських олімпіад з базових дисциплін та стан підготовки до ІІ етапу.</w:t>
      </w:r>
    </w:p>
    <w:p w:rsidR="00AD38B8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70092">
        <w:rPr>
          <w:rFonts w:ascii="Times New Roman" w:hAnsi="Times New Roman"/>
          <w:sz w:val="28"/>
          <w:szCs w:val="28"/>
          <w:lang w:val="uk-UA"/>
        </w:rPr>
        <w:t>. Про стан підготовки до ІІ етапу Міжнародного мовно-літературного конкурсу учнівської та студентської молоді ім. Т.Шевченка та Міжнародного конкурсу з української мови ім. П.Яцика.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hAnsi="Times New Roman"/>
          <w:b/>
          <w:color w:val="008000"/>
          <w:sz w:val="28"/>
          <w:szCs w:val="28"/>
          <w:u w:val="single"/>
          <w:lang w:val="uk-UA"/>
        </w:rPr>
      </w:pP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67FE">
        <w:rPr>
          <w:rFonts w:ascii="Times New Roman" w:hAnsi="Times New Roman"/>
          <w:b/>
          <w:sz w:val="28"/>
          <w:szCs w:val="28"/>
          <w:u w:val="single"/>
          <w:lang w:val="uk-UA"/>
        </w:rPr>
        <w:t>Січень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1. Про підсумки успішності учнів у І семестрі 2018-2019 навчального року. Стан виконання навчальних планів і програм, планів роботи кабінетів і майстерень.</w:t>
      </w:r>
    </w:p>
    <w:p w:rsidR="00AD38B8" w:rsidRDefault="00AD38B8" w:rsidP="00AD38B8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2. Огляд методичної літератури та періодичної преси.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F446D">
        <w:rPr>
          <w:rFonts w:ascii="Times New Roman" w:hAnsi="Times New Roman"/>
          <w:sz w:val="28"/>
          <w:szCs w:val="28"/>
          <w:lang w:val="uk-UA"/>
        </w:rPr>
        <w:t>. Про підсумки участі у ІІ етапі Міжнародного мовно-літературного конкурсу учнівської та студентської молоді ім. Т.Шевченка та Міжнародного конкурсу з української мови ім. П.Яцика.</w:t>
      </w:r>
    </w:p>
    <w:p w:rsidR="00AD38B8" w:rsidRPr="00765B75" w:rsidRDefault="00AD38B8" w:rsidP="00AD38B8">
      <w:pPr>
        <w:tabs>
          <w:tab w:val="num" w:pos="0"/>
          <w:tab w:val="left" w:pos="142"/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b/>
          <w:i/>
          <w:color w:val="008000"/>
          <w:sz w:val="28"/>
          <w:szCs w:val="28"/>
          <w:u w:val="single"/>
          <w:lang w:val="uk-UA"/>
        </w:rPr>
      </w:pPr>
    </w:p>
    <w:p w:rsidR="00AD38B8" w:rsidRPr="006F446D" w:rsidRDefault="00AD38B8" w:rsidP="00AD38B8">
      <w:pPr>
        <w:tabs>
          <w:tab w:val="num" w:pos="0"/>
          <w:tab w:val="left" w:pos="142"/>
          <w:tab w:val="left" w:pos="284"/>
          <w:tab w:val="left" w:pos="851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67FE">
        <w:rPr>
          <w:rFonts w:ascii="Times New Roman" w:hAnsi="Times New Roman"/>
          <w:b/>
          <w:sz w:val="28"/>
          <w:szCs w:val="28"/>
          <w:u w:val="single"/>
          <w:lang w:val="uk-UA"/>
        </w:rPr>
        <w:t>Лютий</w:t>
      </w:r>
    </w:p>
    <w:p w:rsidR="00AD38B8" w:rsidRPr="004467FE" w:rsidRDefault="00AD38B8" w:rsidP="00AD38B8">
      <w:pPr>
        <w:tabs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1. Комплектування документації до ДПА. Вивчення листів, інструкцій та методичних рекомендацій щодо організації та проведення державної підсумкової атестації у 2019 році.</w:t>
      </w:r>
    </w:p>
    <w:p w:rsidR="00AD38B8" w:rsidRPr="004467FE" w:rsidRDefault="00AD38B8" w:rsidP="00AD38B8">
      <w:pPr>
        <w:tabs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 xml:space="preserve">2. Організація роботи з обдарованими учнями (дослідницька / проектна робота / творча майстерня). </w:t>
      </w:r>
    </w:p>
    <w:p w:rsidR="00AD38B8" w:rsidRPr="004467FE" w:rsidRDefault="00AD38B8" w:rsidP="00AD38B8">
      <w:pPr>
        <w:tabs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3. Схвалення завдань до дипломних, творчих робіт для випускних груп.</w:t>
      </w:r>
    </w:p>
    <w:p w:rsidR="00AD38B8" w:rsidRDefault="00AD38B8" w:rsidP="00AD38B8">
      <w:pPr>
        <w:tabs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4. Стан підготовки до Всеукраїнських учнівських олімпіад із спецдисциплін за основними напрямками підготовки (ІІ етап).</w:t>
      </w:r>
    </w:p>
    <w:p w:rsidR="00AD38B8" w:rsidRPr="004467FE" w:rsidRDefault="00AD38B8" w:rsidP="00AD38B8">
      <w:pPr>
        <w:tabs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467FE">
        <w:rPr>
          <w:rFonts w:ascii="Times New Roman" w:hAnsi="Times New Roman"/>
          <w:sz w:val="28"/>
          <w:szCs w:val="28"/>
          <w:lang w:val="uk-UA"/>
        </w:rPr>
        <w:t xml:space="preserve">Огляд методичної, навчальної літератури. </w:t>
      </w:r>
    </w:p>
    <w:p w:rsidR="00AD38B8" w:rsidRPr="006B3305" w:rsidRDefault="00AD38B8" w:rsidP="00AD38B8">
      <w:pPr>
        <w:tabs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6. Із досвіду роботи викладача (майстра в/н). Доповідь про роботу над індивідуальною методичною темою. Вивчення передового педагогічного досвіду.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67FE">
        <w:rPr>
          <w:rFonts w:ascii="Times New Roman" w:hAnsi="Times New Roman"/>
          <w:b/>
          <w:sz w:val="28"/>
          <w:szCs w:val="28"/>
          <w:u w:val="single"/>
          <w:lang w:val="uk-UA"/>
        </w:rPr>
        <w:t>Березень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008000"/>
          <w:sz w:val="28"/>
          <w:szCs w:val="28"/>
          <w:u w:val="single"/>
          <w:lang w:val="uk-UA"/>
        </w:rPr>
      </w:pPr>
    </w:p>
    <w:p w:rsidR="00AD38B8" w:rsidRPr="004467FE" w:rsidRDefault="00AD38B8" w:rsidP="00AD38B8">
      <w:pPr>
        <w:pStyle w:val="a3"/>
        <w:tabs>
          <w:tab w:val="left" w:pos="142"/>
          <w:tab w:val="left" w:pos="284"/>
          <w:tab w:val="left" w:pos="567"/>
          <w:tab w:val="left" w:pos="1276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4467FE">
        <w:rPr>
          <w:sz w:val="28"/>
          <w:szCs w:val="28"/>
          <w:lang w:val="uk-UA"/>
        </w:rPr>
        <w:t>1. Організація та проведення консультативної роботи з учнями по підготовці до зовнішнього незалежного оцінювання</w:t>
      </w:r>
      <w:r>
        <w:rPr>
          <w:sz w:val="28"/>
          <w:szCs w:val="28"/>
          <w:lang w:val="uk-UA"/>
        </w:rPr>
        <w:t xml:space="preserve"> 2019</w:t>
      </w:r>
      <w:r w:rsidRPr="004467FE">
        <w:rPr>
          <w:sz w:val="28"/>
          <w:szCs w:val="28"/>
          <w:lang w:val="uk-UA"/>
        </w:rPr>
        <w:t>.</w:t>
      </w:r>
    </w:p>
    <w:p w:rsidR="00AD38B8" w:rsidRPr="004467FE" w:rsidRDefault="00AD38B8" w:rsidP="00AD38B8">
      <w:pPr>
        <w:pStyle w:val="a3"/>
        <w:tabs>
          <w:tab w:val="left" w:pos="142"/>
          <w:tab w:val="left" w:pos="284"/>
          <w:tab w:val="left" w:pos="567"/>
          <w:tab w:val="left" w:pos="1276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4467FE">
        <w:rPr>
          <w:sz w:val="28"/>
          <w:szCs w:val="28"/>
          <w:lang w:val="uk-UA"/>
        </w:rPr>
        <w:t>2. Творчий звіт викладача (майстра виробничого навчання) про підготовку педагогічних працівників до атестації. Схвалення характеристик.</w:t>
      </w:r>
    </w:p>
    <w:p w:rsidR="00AD38B8" w:rsidRPr="004467FE" w:rsidRDefault="00AD38B8" w:rsidP="00AD38B8">
      <w:pPr>
        <w:pStyle w:val="a3"/>
        <w:tabs>
          <w:tab w:val="left" w:pos="142"/>
          <w:tab w:val="left" w:pos="284"/>
          <w:tab w:val="left" w:pos="567"/>
          <w:tab w:val="left" w:pos="1276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4467FE">
        <w:rPr>
          <w:sz w:val="28"/>
          <w:szCs w:val="28"/>
          <w:lang w:val="uk-UA"/>
        </w:rPr>
        <w:t>3. Презентація педагогічних новинок. Огляд методичної, навчальної літератури.</w:t>
      </w:r>
    </w:p>
    <w:p w:rsidR="00AD38B8" w:rsidRPr="00F66F3A" w:rsidRDefault="00AD38B8" w:rsidP="00AD38B8">
      <w:pPr>
        <w:pStyle w:val="a3"/>
        <w:tabs>
          <w:tab w:val="left" w:pos="142"/>
          <w:tab w:val="left" w:pos="284"/>
          <w:tab w:val="left" w:pos="567"/>
          <w:tab w:val="left" w:pos="1276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4467FE">
        <w:rPr>
          <w:sz w:val="28"/>
          <w:szCs w:val="28"/>
          <w:lang w:val="uk-UA"/>
        </w:rPr>
        <w:t xml:space="preserve">4. Аналіз </w:t>
      </w:r>
      <w:proofErr w:type="spellStart"/>
      <w:r w:rsidRPr="004467FE">
        <w:rPr>
          <w:sz w:val="28"/>
          <w:szCs w:val="28"/>
          <w:lang w:val="uk-UA"/>
        </w:rPr>
        <w:t>взаємовідвідування</w:t>
      </w:r>
      <w:proofErr w:type="spellEnd"/>
      <w:r w:rsidRPr="004467FE">
        <w:rPr>
          <w:sz w:val="28"/>
          <w:szCs w:val="28"/>
          <w:lang w:val="uk-UA"/>
        </w:rPr>
        <w:t xml:space="preserve"> уроків, висновки і пропозиції.</w:t>
      </w:r>
    </w:p>
    <w:p w:rsidR="00AD38B8" w:rsidRPr="006F446D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67FE">
        <w:rPr>
          <w:rFonts w:ascii="Times New Roman" w:hAnsi="Times New Roman"/>
          <w:b/>
          <w:sz w:val="28"/>
          <w:szCs w:val="28"/>
          <w:u w:val="single"/>
          <w:lang w:val="uk-UA"/>
        </w:rPr>
        <w:t>Квітень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1. Розгляд і схвалення завдань до перевірних контрольних робіт.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2. Комплектування документації до ДПА. Вивчення листів, інструкцій та методичних рекомендацій щодо організації  та  проведення державної підсумкової атестації.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lastRenderedPageBreak/>
        <w:t>3.Про підсумки чергової атестації педагогічних працівників.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/>
          <w:b/>
          <w:i/>
          <w:color w:val="008000"/>
          <w:sz w:val="28"/>
          <w:szCs w:val="28"/>
          <w:u w:val="single"/>
          <w:lang w:val="uk-UA"/>
        </w:rPr>
      </w:pPr>
    </w:p>
    <w:p w:rsidR="00AD38B8" w:rsidRPr="006F446D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67FE">
        <w:rPr>
          <w:rFonts w:ascii="Times New Roman" w:hAnsi="Times New Roman"/>
          <w:b/>
          <w:sz w:val="28"/>
          <w:szCs w:val="28"/>
          <w:u w:val="single"/>
          <w:lang w:val="uk-UA"/>
        </w:rPr>
        <w:t>Травень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 xml:space="preserve">1. Стан успішності учнів напередодні семестрового оцінювання. 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2. Із досвіду роботи викладача (майстра в/н) над індивідуальною методичною темою.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567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3. Огляд новинок методичної літератури, періодичної преси.</w:t>
      </w:r>
    </w:p>
    <w:p w:rsidR="00AD38B8" w:rsidRPr="00765B75" w:rsidRDefault="00AD38B8" w:rsidP="00AD38B8">
      <w:pPr>
        <w:tabs>
          <w:tab w:val="left" w:pos="0"/>
          <w:tab w:val="left" w:pos="142"/>
          <w:tab w:val="left" w:pos="284"/>
          <w:tab w:val="left" w:pos="851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/>
          <w:color w:val="008000"/>
          <w:sz w:val="28"/>
          <w:szCs w:val="28"/>
          <w:lang w:val="uk-UA"/>
        </w:rPr>
      </w:pPr>
    </w:p>
    <w:p w:rsidR="00AD38B8" w:rsidRPr="006F446D" w:rsidRDefault="00AD38B8" w:rsidP="00AD38B8">
      <w:pPr>
        <w:tabs>
          <w:tab w:val="left" w:pos="0"/>
          <w:tab w:val="left" w:pos="142"/>
          <w:tab w:val="left" w:pos="284"/>
          <w:tab w:val="left" w:pos="851"/>
          <w:tab w:val="num" w:pos="900"/>
          <w:tab w:val="left" w:pos="127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67FE">
        <w:rPr>
          <w:rFonts w:ascii="Times New Roman" w:hAnsi="Times New Roman"/>
          <w:b/>
          <w:sz w:val="28"/>
          <w:szCs w:val="28"/>
          <w:u w:val="single"/>
          <w:lang w:val="uk-UA"/>
        </w:rPr>
        <w:t>Червень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1. Про проведення державної кваліфікаційної атестації учнів випускних груп.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2. Виконання навчальних планів і програм.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3. Підготовка звітної документації за навчальний рік.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4. Підготовка кабінетів і майстерень до нового навчального року.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67FE">
        <w:rPr>
          <w:rFonts w:ascii="Times New Roman" w:hAnsi="Times New Roman"/>
          <w:sz w:val="28"/>
          <w:szCs w:val="28"/>
          <w:lang w:val="uk-UA"/>
        </w:rPr>
        <w:t>5. Аналіз роботи членів методичної комісії за навчальний рік.</w:t>
      </w:r>
    </w:p>
    <w:p w:rsidR="00AD38B8" w:rsidRPr="004467FE" w:rsidRDefault="00AD38B8" w:rsidP="00AD38B8">
      <w:pPr>
        <w:tabs>
          <w:tab w:val="left" w:pos="0"/>
          <w:tab w:val="left" w:pos="142"/>
          <w:tab w:val="left" w:pos="28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4467FE">
        <w:rPr>
          <w:rFonts w:ascii="Times New Roman" w:hAnsi="Times New Roman"/>
          <w:sz w:val="28"/>
          <w:szCs w:val="28"/>
          <w:lang w:val="uk-UA"/>
        </w:rPr>
        <w:t>Творчий звіт викладача (майстра) по роботі над індивідуальною методичною темою.</w:t>
      </w:r>
    </w:p>
    <w:p w:rsidR="00AD38B8" w:rsidRPr="001A68FC" w:rsidRDefault="00AD38B8" w:rsidP="00AD38B8">
      <w:pPr>
        <w:tabs>
          <w:tab w:val="left" w:pos="360"/>
          <w:tab w:val="left" w:pos="851"/>
        </w:tabs>
        <w:ind w:firstLine="142"/>
        <w:jc w:val="both"/>
        <w:rPr>
          <w:color w:val="FF0000"/>
          <w:lang w:val="uk-UA"/>
        </w:rPr>
      </w:pPr>
    </w:p>
    <w:p w:rsidR="00AD38B8" w:rsidRPr="001A68FC" w:rsidRDefault="00AD38B8" w:rsidP="00AD38B8">
      <w:pPr>
        <w:rPr>
          <w:color w:val="FF0000"/>
        </w:rPr>
      </w:pPr>
    </w:p>
    <w:p w:rsidR="00321A55" w:rsidRDefault="00321A55"/>
    <w:sectPr w:rsidR="00321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55"/>
    <w:rsid w:val="00321A55"/>
    <w:rsid w:val="00A60F87"/>
    <w:rsid w:val="00A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B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3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B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3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User</cp:lastModifiedBy>
  <cp:revision>3</cp:revision>
  <dcterms:created xsi:type="dcterms:W3CDTF">2018-09-06T14:35:00Z</dcterms:created>
  <dcterms:modified xsi:type="dcterms:W3CDTF">2018-11-19T14:27:00Z</dcterms:modified>
</cp:coreProperties>
</file>